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F43" w:rsidRDefault="00402F43" w:rsidP="00402F43">
      <w:pPr>
        <w:shd w:val="clear" w:color="auto" w:fill="FFFFFF"/>
        <w:spacing w:after="100" w:afterAutospacing="1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100013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F43" w:rsidRDefault="00402F43" w:rsidP="00402F43">
      <w:pPr>
        <w:shd w:val="clear" w:color="auto" w:fill="FFFFFF"/>
        <w:spacing w:after="100" w:afterAutospacing="1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43" w:rsidRDefault="00402F43" w:rsidP="00402F43">
      <w:pPr>
        <w:shd w:val="clear" w:color="auto" w:fill="FFFFFF"/>
        <w:spacing w:after="100" w:afterAutospacing="1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2F43">
      <w:pPr>
        <w:shd w:val="clear" w:color="auto" w:fill="FFFFFF"/>
        <w:spacing w:after="100" w:afterAutospacing="1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"Телефон доверия" устанавливается в (наименования отдела) учреждения/организации.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0014"/>
      <w:bookmarkEnd w:id="2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7. "Телефон доверия" функционирует в автоматическом режиме и оснащен системой записи поступающих обращений (функция "автоответчик").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0015"/>
      <w:bookmarkEnd w:id="3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Прием и запись обращений по "телефону доверия" осуществляется ежедневно, кроме выходных и праздничных дней, по следующему графику: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0016"/>
      <w:bookmarkEnd w:id="4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понедельника по четверг - с 09:00 до 18:00 часов по местному времени;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0017"/>
      <w:bookmarkEnd w:id="5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пятницу - с 09:00 до 16:45 часов по местному времени.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100018"/>
      <w:bookmarkEnd w:id="6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9. Время приема одного обращения в режиме работы автоответчика составляет 5 минут.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100019"/>
      <w:bookmarkEnd w:id="7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Примерный текст сообщения, который должен в автоматическом режиме воспроизводиться при соединении с абонентом: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100020"/>
      <w:bookmarkEnd w:id="8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"Здравствуйте. Вы позвонили по "телефону доверия" по вопросам противодействия коррупции учреждения/организации. Пожалуйста, после звукового сигнала назовите свою фамилию, имя, отчество, номер контактного телефона, представляемую организацию (при наличии), должность и изложите Ваше обращение о признаках или фактах коррупции и иных нарушений коррупционного законодательства, совершенных работниками учреждения/организации. Анонимные обращения и обращения, не касающиеся коррупционных действий работников учреждения/организации, не рассматриваются. Конфиденциальность Вашего обращения гарантируется. Для направления Вам письменного ответа по существу обращения сообщите свой почтовый адрес или адрес электронной почты. Обращаем Ваше внимание на то, что </w:t>
      </w:r>
      <w:hyperlink r:id="rId6" w:anchor="101995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статьей 306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Уголовного кодекса Российской Федерации предусмотрена уголовная ответственность за заведомо ложный донос о совершении преступления".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0021"/>
      <w:bookmarkEnd w:id="9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организаций, поступивших по "телефону доверия" по вопросам противодействия коррупции (далее - Журнал), форма которого предусмотрена </w:t>
      </w:r>
      <w:hyperlink r:id="rId7" w:anchor="100037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1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Порядку, и оформляются по форме, предусмотренной </w:t>
      </w:r>
      <w:hyperlink r:id="rId8" w:anchor="100047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2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0022"/>
      <w:bookmarkEnd w:id="10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12. </w:t>
      </w:r>
      <w:hyperlink r:id="rId9" w:anchor="100037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прошнуровывается, страницы пронумеровываются и скрепляются гербовой печатью.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0023"/>
      <w:bookmarkEnd w:id="11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Обращения на языке, отличном от государственного языка Российской Федерации, а также обращения, аудиозапись которых неразборчива (непонятна) или не позволяет определить суть предложения, заявления, жалобы гражданина, не рассматриваются.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" w:name="100024"/>
      <w:bookmarkEnd w:id="12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14</w:t>
      </w:r>
      <w:r w:rsidRPr="008832D2">
        <w:rPr>
          <w:rFonts w:ascii="Calibri" w:eastAsia="Calibri" w:hAnsi="Calibri" w:cs="Times New Roman"/>
          <w:lang w:eastAsia="ru-RU"/>
        </w:rPr>
        <w:t xml:space="preserve">. </w:t>
      </w: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Организацию работы "телефона доверия" осуществляет работник, ответственный за работу по профилактике коррупционных и иных правонарушений, который:</w:t>
      </w:r>
      <w:bookmarkStart w:id="13" w:name="100025"/>
      <w:bookmarkEnd w:id="13"/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фиксируют на бумажном носителе текст обращения;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4" w:name="100026"/>
      <w:bookmarkEnd w:id="14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ведет </w:t>
      </w:r>
      <w:hyperlink r:id="rId10" w:anchor="100037" w:history="1">
        <w:r w:rsidRPr="008832D2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 регистрации обращений граждан и организаций;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5" w:name="100027"/>
      <w:bookmarkEnd w:id="15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регистрирует обращение в </w:t>
      </w:r>
      <w:hyperlink r:id="rId11" w:anchor="100037" w:history="1">
        <w:r w:rsidRPr="008832D2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6" w:name="100028"/>
      <w:bookmarkEnd w:id="16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в обращении информации о фактах, указанных в </w:t>
      </w:r>
      <w:hyperlink r:id="rId12" w:anchor="100007" w:history="1">
        <w:r w:rsidRPr="008832D2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 настоящего Порядка, ответственный работник докладывает о них Руководителю;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7" w:name="100029"/>
      <w:bookmarkStart w:id="18" w:name="100030"/>
      <w:bookmarkEnd w:id="17"/>
      <w:bookmarkEnd w:id="18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осуществляет перенос аудиозаписей обращений, поступивших на "телефон доверия", на персональный компьютер не позднее трех рабочих дней со дня их поступления;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анализирует и обобщает обращения, поступившие по "телефону доверия", в целях разработки и реализации антикоррупционных мероприятий в учреждении/организации.</w:t>
      </w:r>
    </w:p>
    <w:p w:rsidR="004055B2" w:rsidRPr="008832D2" w:rsidRDefault="004055B2" w:rsidP="004055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0031"/>
      <w:bookmarkEnd w:id="19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Обращения, поступающие по "телефону доверия", не относящиеся к компетенции учреждения/организации,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 </w:t>
      </w:r>
      <w:hyperlink r:id="rId13" w:anchor="100037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рассматриваются.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0032"/>
      <w:bookmarkEnd w:id="20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Обращения, содержащие информацию о признаках и фактах, указанных в </w:t>
      </w:r>
      <w:hyperlink r:id="rId14" w:anchor="100007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рассматриваются в порядке и сроки, установленные Федеральным </w:t>
      </w:r>
      <w:hyperlink r:id="rId15" w:history="1">
        <w:r w:rsidRPr="008832D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</w:t>
        </w:r>
      </w:hyperlink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 мая 2006 г. N 59-ФЗ "О порядке рассмотрения обращений граждан Российской Федерации".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0033"/>
      <w:bookmarkEnd w:id="21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17. Работники, получившие доступ к информации,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0034"/>
      <w:bookmarkEnd w:id="22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18. Файлы с аудиозаписями обращений, поступивших на "телефон доверия", хранятся один год, после чего подлежат уничтожению.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Default="004055B2" w:rsidP="004055B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0035"/>
      <w:bookmarkEnd w:id="23"/>
    </w:p>
    <w:p w:rsidR="004055B2" w:rsidRDefault="004055B2" w:rsidP="004055B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работы "телефона доверия"</w:t>
      </w: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4055B2" w:rsidRPr="008832D2" w:rsidRDefault="004055B2" w:rsidP="004055B2">
      <w:pPr>
        <w:spacing w:after="0" w:line="240" w:lineRule="auto"/>
        <w:jc w:val="right"/>
        <w:rPr>
          <w:rFonts w:ascii="Calibri" w:eastAsia="Calibri" w:hAnsi="Calibri" w:cs="Times New Roman"/>
          <w:sz w:val="28"/>
          <w:szCs w:val="28"/>
          <w:lang w:eastAsia="ru-RU"/>
        </w:rPr>
      </w:pPr>
      <w:bookmarkStart w:id="24" w:name="100036"/>
      <w:bookmarkEnd w:id="24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(рекомендуемый образец)</w:t>
      </w:r>
    </w:p>
    <w:p w:rsidR="004055B2" w:rsidRPr="008832D2" w:rsidRDefault="004055B2" w:rsidP="004055B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5" w:name="100037"/>
      <w:bookmarkEnd w:id="25"/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ЖУРНАЛ</w:t>
      </w:r>
    </w:p>
    <w:p w:rsidR="004055B2" w:rsidRPr="008832D2" w:rsidRDefault="004055B2" w:rsidP="004055B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регистрации обращений граждан и организаций, поступивших</w:t>
      </w:r>
    </w:p>
    <w:p w:rsidR="004055B2" w:rsidRPr="008832D2" w:rsidRDefault="004055B2" w:rsidP="004055B2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по "телефону доверия" по вопросам противодействия коррупции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</w:tblGrid>
      <w:tr w:rsidR="004055B2" w:rsidRPr="008832D2" w:rsidTr="00665DF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4055B2" w:rsidRPr="008832D2" w:rsidRDefault="004055B2" w:rsidP="00665D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100038"/>
            <w:bookmarkEnd w:id="26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4055B2" w:rsidRPr="008832D2" w:rsidRDefault="004055B2" w:rsidP="00665D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4055B2" w:rsidRPr="008832D2" w:rsidRDefault="004055B2" w:rsidP="00665D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1618"/>
        <w:gridCol w:w="1545"/>
        <w:gridCol w:w="1631"/>
        <w:gridCol w:w="2628"/>
        <w:gridCol w:w="1351"/>
      </w:tblGrid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время регистрации и обращения</w:t>
            </w: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обращения</w:t>
            </w: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абонента, телефон организации</w:t>
            </w: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работника, зарегистрировавшего сообщение, подпись</w:t>
            </w: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Принятые меры</w:t>
            </w: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55B2" w:rsidRPr="008832D2" w:rsidTr="00665DF9">
        <w:tc>
          <w:tcPr>
            <w:tcW w:w="572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8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4055B2" w:rsidRPr="008832D2" w:rsidRDefault="004055B2" w:rsidP="0066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055B2" w:rsidRDefault="004055B2" w:rsidP="004055B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0045"/>
      <w:bookmarkEnd w:id="27"/>
    </w:p>
    <w:p w:rsidR="004055B2" w:rsidRPr="008832D2" w:rsidRDefault="004055B2" w:rsidP="004055B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№ 2</w:t>
      </w: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 Порядку работы "телефона доверия"</w:t>
      </w:r>
    </w:p>
    <w:p w:rsidR="004055B2" w:rsidRPr="008832D2" w:rsidRDefault="004055B2" w:rsidP="004055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0046"/>
      <w:bookmarkStart w:id="29" w:name="100047"/>
      <w:bookmarkEnd w:id="28"/>
      <w:bookmarkEnd w:id="29"/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коррупции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100048"/>
      <w:bookmarkEnd w:id="30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(число, месяц, год, часы, минуты поступления обращения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на "телефон доверия")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100049"/>
      <w:bookmarkEnd w:id="31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гражданина, название организации 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(Ф.И.О. гражданина, название организации либо делается запись о том,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100050"/>
      <w:bookmarkEnd w:id="32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гражданина, юридический 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 организации 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(адрес, который сообщил гражданин, либо делается запись о том,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что гражданин адрес не сообщил)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100051"/>
      <w:bookmarkEnd w:id="33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(номер телефона, с которого звонил и/или который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сообщил гражданин, либо делается запись о том,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что телефон не определился и/или гражданин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номер телефона не сообщил)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100052"/>
      <w:bookmarkEnd w:id="34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обращения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100053"/>
      <w:bookmarkEnd w:id="35"/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принял </w:t>
      </w:r>
      <w:r w:rsidRPr="003C6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(должность, фамилия и инициалы, подпись лица,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принявшего обращение)</w:t>
      </w: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5B2" w:rsidRPr="008832D2" w:rsidRDefault="004055B2" w:rsidP="004055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3ABD" w:rsidRDefault="002A3ABD"/>
    <w:sectPr w:rsidR="002A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B2"/>
    <w:rsid w:val="002A3ABD"/>
    <w:rsid w:val="00402F43"/>
    <w:rsid w:val="0040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3C44"/>
  <w15:chartTrackingRefBased/>
  <w15:docId w15:val="{1F19E854-8F69-49F8-87F2-3478A9FA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orjadok-raboty-telefona-doverija-po-voprosam-protivodeistvija-korruptsii-v/" TargetMode="External"/><Relationship Id="rId13" Type="http://schemas.openxmlformats.org/officeDocument/2006/relationships/hyperlink" Target="https://legalacts.ru/doc/porjadok-raboty-telefona-doverija-po-voprosam-protivodeistvija-korruptsii-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alacts.ru/doc/porjadok-raboty-telefona-doverija-po-voprosam-protivodeistvija-korruptsii-v/" TargetMode="External"/><Relationship Id="rId12" Type="http://schemas.openxmlformats.org/officeDocument/2006/relationships/hyperlink" Target="https://legalacts.ru/doc/porjadok-raboty-telefona-doverija-po-voprosam-protivodeistvija-korruptsii-v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egalacts.ru/kodeks/UK-RF/osobennaja-chast/razdel-x/glava-31/statja-306/" TargetMode="External"/><Relationship Id="rId11" Type="http://schemas.openxmlformats.org/officeDocument/2006/relationships/hyperlink" Target="https://legalacts.ru/doc/porjadok-raboty-telefona-doverija-po-voprosam-protivodeistvija-korruptsii-v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egalacts.ru/doc/59_FZ-o-porjadke-rassmotrenija-obrawenij-grazhdan-rossijskoj-federacii/" TargetMode="External"/><Relationship Id="rId10" Type="http://schemas.openxmlformats.org/officeDocument/2006/relationships/hyperlink" Target="https://legalacts.ru/doc/porjadok-raboty-telefona-doverija-po-voprosam-protivodeistvija-korruptsii-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rjadok-raboty-telefona-doverija-po-voprosam-protivodeistvija-korruptsii-v/" TargetMode="External"/><Relationship Id="rId14" Type="http://schemas.openxmlformats.org/officeDocument/2006/relationships/hyperlink" Target="https://legalacts.ru/doc/porjadok-raboty-telefona-doverija-po-voprosam-protivodeistvija-korruptsii-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1108</Words>
  <Characters>6317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Witalik</cp:lastModifiedBy>
  <cp:revision>2</cp:revision>
  <dcterms:created xsi:type="dcterms:W3CDTF">2023-09-11T11:22:00Z</dcterms:created>
  <dcterms:modified xsi:type="dcterms:W3CDTF">2023-09-11T18:44:00Z</dcterms:modified>
</cp:coreProperties>
</file>